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A511E" w14:textId="4C5DD783" w:rsidR="007E0064" w:rsidRPr="007E0064" w:rsidRDefault="007E0064" w:rsidP="007E0064">
      <w:pPr>
        <w:jc w:val="both"/>
      </w:pPr>
      <w:r w:rsidRPr="007E0064">
        <w:rPr>
          <w:b/>
          <w:bCs/>
        </w:rPr>
        <w:t>Maximize Your Store’s Profitability</w:t>
      </w:r>
      <w:r w:rsidR="008C3F86">
        <w:rPr>
          <w:b/>
          <w:bCs/>
        </w:rPr>
        <w:t xml:space="preserve"> </w:t>
      </w:r>
      <w:r w:rsidR="008C3F86" w:rsidRPr="00E73617">
        <w:rPr>
          <w:b/>
          <w:bCs/>
          <w:color w:val="000000" w:themeColor="text1"/>
        </w:rPr>
        <w:t xml:space="preserve">with </w:t>
      </w:r>
      <w:proofErr w:type="spellStart"/>
      <w:r w:rsidR="008C3F86" w:rsidRPr="00E73617">
        <w:rPr>
          <w:b/>
          <w:bCs/>
          <w:color w:val="000000" w:themeColor="text1"/>
        </w:rPr>
        <w:t>Moxiclear</w:t>
      </w:r>
      <w:proofErr w:type="spellEnd"/>
    </w:p>
    <w:p w14:paraId="46D6B0E8" w14:textId="7382DBAD" w:rsidR="007E0064" w:rsidRPr="007E0064" w:rsidRDefault="007E0064" w:rsidP="007E0064">
      <w:pPr>
        <w:jc w:val="both"/>
      </w:pPr>
      <w:proofErr w:type="spellStart"/>
      <w:r w:rsidRPr="007E0064">
        <w:t>Moxiclear</w:t>
      </w:r>
      <w:proofErr w:type="spellEnd"/>
      <w:r w:rsidRPr="007E0064">
        <w:t xml:space="preserve"> isn’t just great for pets—it’s great for your business too</w:t>
      </w:r>
      <w:r w:rsidR="00E73617">
        <w:t xml:space="preserve">. There are many reasons why partnering with </w:t>
      </w:r>
      <w:proofErr w:type="spellStart"/>
      <w:r w:rsidR="00E73617">
        <w:t>Moxiclear</w:t>
      </w:r>
      <w:proofErr w:type="spellEnd"/>
      <w:r w:rsidR="00E73617">
        <w:t xml:space="preserve"> will benefit your business</w:t>
      </w:r>
      <w:r w:rsidRPr="007E0064">
        <w:t>:</w:t>
      </w:r>
    </w:p>
    <w:p w14:paraId="7CFE59A9" w14:textId="37011CF3" w:rsidR="007E0064" w:rsidRPr="007E0064" w:rsidRDefault="007E0064" w:rsidP="00324670">
      <w:pPr>
        <w:pStyle w:val="ListParagraph"/>
        <w:numPr>
          <w:ilvl w:val="0"/>
          <w:numId w:val="5"/>
        </w:numPr>
        <w:jc w:val="both"/>
      </w:pPr>
      <w:r w:rsidRPr="00324670">
        <w:rPr>
          <w:b/>
          <w:bCs/>
        </w:rPr>
        <w:t>High Margins</w:t>
      </w:r>
      <w:r w:rsidRPr="007E0064">
        <w:t xml:space="preserve"> – Enjoy competitive profit margins exceeding 50%.</w:t>
      </w:r>
    </w:p>
    <w:p w14:paraId="44C2A7EC" w14:textId="31EBC9EE" w:rsidR="007E0064" w:rsidRPr="007E0064" w:rsidRDefault="007E0064" w:rsidP="00324670">
      <w:pPr>
        <w:pStyle w:val="ListParagraph"/>
        <w:numPr>
          <w:ilvl w:val="0"/>
          <w:numId w:val="5"/>
        </w:numPr>
        <w:jc w:val="both"/>
      </w:pPr>
      <w:r w:rsidRPr="00324670">
        <w:rPr>
          <w:b/>
          <w:bCs/>
        </w:rPr>
        <w:t>Competes with Supermarkets &amp; Online Retailers</w:t>
      </w:r>
      <w:r w:rsidRPr="007E0064">
        <w:t xml:space="preserve"> – Helps you retain and attract price-conscious customers.</w:t>
      </w:r>
    </w:p>
    <w:p w14:paraId="7AB0E890" w14:textId="0534AAB9" w:rsidR="007E0064" w:rsidRPr="007E0064" w:rsidRDefault="007E0064" w:rsidP="00324670">
      <w:pPr>
        <w:pStyle w:val="ListParagraph"/>
        <w:numPr>
          <w:ilvl w:val="0"/>
          <w:numId w:val="5"/>
        </w:numPr>
        <w:jc w:val="both"/>
      </w:pPr>
      <w:r w:rsidRPr="00324670">
        <w:rPr>
          <w:b/>
          <w:bCs/>
        </w:rPr>
        <w:t>Strong Promotional Support</w:t>
      </w:r>
      <w:r w:rsidRPr="007E0064">
        <w:t xml:space="preserve"> – Backed by regular wholesaler promotions, consumer competitions, and gift-with-purchase incentives to drive foot traffic and repeat sales.</w:t>
      </w:r>
    </w:p>
    <w:p w14:paraId="6FD6E8BA" w14:textId="319B35D7" w:rsidR="007E0064" w:rsidRPr="007E0064" w:rsidRDefault="007E0064" w:rsidP="00324670">
      <w:pPr>
        <w:pStyle w:val="ListParagraph"/>
        <w:numPr>
          <w:ilvl w:val="0"/>
          <w:numId w:val="5"/>
        </w:numPr>
        <w:jc w:val="both"/>
      </w:pPr>
      <w:r w:rsidRPr="00324670">
        <w:rPr>
          <w:b/>
          <w:bCs/>
        </w:rPr>
        <w:t>Comprehensive Staff Training &amp; POS Materials</w:t>
      </w:r>
      <w:r w:rsidRPr="007E0064">
        <w:t xml:space="preserve"> – Ensure your team is confident in selling </w:t>
      </w:r>
      <w:proofErr w:type="spellStart"/>
      <w:r w:rsidRPr="007E0064">
        <w:t>Moxiclear</w:t>
      </w:r>
      <w:proofErr w:type="spellEnd"/>
      <w:r w:rsidRPr="007E0064">
        <w:t xml:space="preserve"> with in-depth product knowledge and engaging in-store displays.</w:t>
      </w:r>
    </w:p>
    <w:p w14:paraId="22AB10B2" w14:textId="64A5515B" w:rsidR="007E0064" w:rsidRPr="007E0064" w:rsidRDefault="007E0064" w:rsidP="007E0064">
      <w:pPr>
        <w:jc w:val="both"/>
      </w:pPr>
    </w:p>
    <w:p w14:paraId="17AC5083" w14:textId="6C669E42" w:rsidR="007E0064" w:rsidRPr="007E0064" w:rsidRDefault="007E0064" w:rsidP="007E0064">
      <w:pPr>
        <w:jc w:val="both"/>
      </w:pPr>
      <w:r w:rsidRPr="007E0064">
        <w:rPr>
          <w:b/>
          <w:bCs/>
        </w:rPr>
        <w:t>Limited-Time Offer: 25% Off All Products!</w:t>
      </w:r>
    </w:p>
    <w:p w14:paraId="48996EE2" w14:textId="42F7626D" w:rsidR="007E0064" w:rsidRPr="007E0064" w:rsidRDefault="007E0064" w:rsidP="007E0064">
      <w:pPr>
        <w:jc w:val="both"/>
      </w:pPr>
    </w:p>
    <w:p w14:paraId="413F9DE8" w14:textId="66545673" w:rsidR="007E0064" w:rsidRDefault="007E0064" w:rsidP="007E0064">
      <w:pPr>
        <w:jc w:val="both"/>
        <w:rPr>
          <w:b/>
          <w:bCs/>
        </w:rPr>
      </w:pPr>
      <w:r w:rsidRPr="007E0064">
        <w:t xml:space="preserve">Now is the perfect time to stock up on </w:t>
      </w:r>
      <w:proofErr w:type="spellStart"/>
      <w:r w:rsidRPr="007E0064">
        <w:t>Moxiclear</w:t>
      </w:r>
      <w:proofErr w:type="spellEnd"/>
      <w:r w:rsidRPr="007E0064">
        <w:t xml:space="preserve"> and boost your sales. Place an order today and take advantage of </w:t>
      </w:r>
      <w:r w:rsidRPr="007E0064">
        <w:rPr>
          <w:b/>
          <w:bCs/>
        </w:rPr>
        <w:t>exclusive savings on the full range!</w:t>
      </w:r>
    </w:p>
    <w:p w14:paraId="3B48A487" w14:textId="5D448473" w:rsidR="00E73617" w:rsidRPr="007E0064" w:rsidRDefault="00E73617" w:rsidP="00E73617">
      <w:pPr>
        <w:jc w:val="center"/>
      </w:pPr>
      <w:r w:rsidRPr="00370ED4">
        <w:rPr>
          <w:noProof/>
        </w:rPr>
        <w:drawing>
          <wp:anchor distT="0" distB="0" distL="114300" distR="114300" simplePos="0" relativeHeight="251664384" behindDoc="0" locked="0" layoutInCell="1" allowOverlap="1" wp14:anchorId="1EB7B511" wp14:editId="7BF06DD3">
            <wp:simplePos x="0" y="0"/>
            <wp:positionH relativeFrom="column">
              <wp:posOffset>4505325</wp:posOffset>
            </wp:positionH>
            <wp:positionV relativeFrom="paragraph">
              <wp:posOffset>3250565</wp:posOffset>
            </wp:positionV>
            <wp:extent cx="1066800" cy="1827530"/>
            <wp:effectExtent l="0" t="0" r="0" b="127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A278E65-2C6C-A2F1-22FF-72D494227D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AA278E65-2C6C-A2F1-22FF-72D494227D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0ED4">
        <w:rPr>
          <w:noProof/>
        </w:rPr>
        <w:drawing>
          <wp:anchor distT="0" distB="0" distL="114300" distR="114300" simplePos="0" relativeHeight="251660288" behindDoc="0" locked="0" layoutInCell="1" allowOverlap="1" wp14:anchorId="7A533C67" wp14:editId="20551AC3">
            <wp:simplePos x="0" y="0"/>
            <wp:positionH relativeFrom="column">
              <wp:posOffset>64135</wp:posOffset>
            </wp:positionH>
            <wp:positionV relativeFrom="paragraph">
              <wp:posOffset>3255010</wp:posOffset>
            </wp:positionV>
            <wp:extent cx="1061085" cy="1818640"/>
            <wp:effectExtent l="0" t="0" r="5715" b="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6055D5E-B54D-7759-C180-3EB04DA222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6055D5E-B54D-7759-C180-3EB04DA222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0ED4">
        <w:rPr>
          <w:noProof/>
        </w:rPr>
        <w:drawing>
          <wp:anchor distT="0" distB="0" distL="114300" distR="114300" simplePos="0" relativeHeight="251659264" behindDoc="0" locked="0" layoutInCell="1" allowOverlap="1" wp14:anchorId="533AF114" wp14:editId="158166E5">
            <wp:simplePos x="0" y="0"/>
            <wp:positionH relativeFrom="column">
              <wp:posOffset>5606415</wp:posOffset>
            </wp:positionH>
            <wp:positionV relativeFrom="paragraph">
              <wp:posOffset>3246120</wp:posOffset>
            </wp:positionV>
            <wp:extent cx="1077595" cy="1827530"/>
            <wp:effectExtent l="0" t="0" r="8255" b="127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2C1AD14-AFA0-0C3B-B9A1-F6910AEC0D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2C1AD14-AFA0-0C3B-B9A1-F6910AEC0D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0ED4">
        <w:rPr>
          <w:noProof/>
        </w:rPr>
        <w:drawing>
          <wp:anchor distT="0" distB="0" distL="114300" distR="114300" simplePos="0" relativeHeight="251663360" behindDoc="0" locked="0" layoutInCell="1" allowOverlap="1" wp14:anchorId="741099FF" wp14:editId="4D497103">
            <wp:simplePos x="0" y="0"/>
            <wp:positionH relativeFrom="column">
              <wp:posOffset>3385820</wp:posOffset>
            </wp:positionH>
            <wp:positionV relativeFrom="paragraph">
              <wp:posOffset>3251835</wp:posOffset>
            </wp:positionV>
            <wp:extent cx="1082675" cy="1823720"/>
            <wp:effectExtent l="0" t="0" r="3175" b="508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2F5BDA2-982A-D02A-2697-673CCFBE0F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92F5BDA2-982A-D02A-2697-673CCFBE0F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0ED4">
        <w:rPr>
          <w:noProof/>
        </w:rPr>
        <w:drawing>
          <wp:anchor distT="0" distB="0" distL="114300" distR="114300" simplePos="0" relativeHeight="251662336" behindDoc="0" locked="0" layoutInCell="1" allowOverlap="1" wp14:anchorId="1310DBD7" wp14:editId="405D105C">
            <wp:simplePos x="0" y="0"/>
            <wp:positionH relativeFrom="column">
              <wp:posOffset>1162050</wp:posOffset>
            </wp:positionH>
            <wp:positionV relativeFrom="paragraph">
              <wp:posOffset>3254375</wp:posOffset>
            </wp:positionV>
            <wp:extent cx="1077595" cy="1818640"/>
            <wp:effectExtent l="0" t="0" r="8255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6CADD43-9E94-D7F3-B279-0B29016E5D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6CADD43-9E94-D7F3-B279-0B29016E5D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0ED4">
        <w:rPr>
          <w:noProof/>
        </w:rPr>
        <w:drawing>
          <wp:anchor distT="0" distB="0" distL="114300" distR="114300" simplePos="0" relativeHeight="251661312" behindDoc="0" locked="0" layoutInCell="1" allowOverlap="1" wp14:anchorId="6EF25C02" wp14:editId="06BD0B6E">
            <wp:simplePos x="0" y="0"/>
            <wp:positionH relativeFrom="column">
              <wp:posOffset>2273935</wp:posOffset>
            </wp:positionH>
            <wp:positionV relativeFrom="paragraph">
              <wp:posOffset>3255010</wp:posOffset>
            </wp:positionV>
            <wp:extent cx="1077595" cy="1826895"/>
            <wp:effectExtent l="0" t="0" r="8255" b="1905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5C43CFA-2F28-BE22-0BB3-212706B5C4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C5C43CFA-2F28-BE22-0BB3-212706B5C4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3617">
        <w:rPr>
          <w:noProof/>
        </w:rPr>
        <w:drawing>
          <wp:inline distT="0" distB="0" distL="0" distR="0" wp14:anchorId="4FA9AAB0" wp14:editId="5DEE1345">
            <wp:extent cx="4427111" cy="3206750"/>
            <wp:effectExtent l="0" t="0" r="0" b="0"/>
            <wp:docPr id="1114021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2180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9298" cy="320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C4568" w14:textId="146ED80F" w:rsidR="007E0064" w:rsidRDefault="007E0064" w:rsidP="00963FD1">
      <w:pPr>
        <w:jc w:val="both"/>
      </w:pPr>
    </w:p>
    <w:p w14:paraId="196AC710" w14:textId="15F462E0" w:rsidR="007E0064" w:rsidRDefault="007E0064" w:rsidP="00963FD1">
      <w:pPr>
        <w:jc w:val="both"/>
      </w:pPr>
    </w:p>
    <w:p w14:paraId="4CF03375" w14:textId="3A6FEF80" w:rsidR="00CC7E1E" w:rsidRDefault="00CC7E1E" w:rsidP="00963FD1">
      <w:pPr>
        <w:jc w:val="both"/>
      </w:pPr>
    </w:p>
    <w:p w14:paraId="58E7E56D" w14:textId="2F52981E" w:rsidR="00554EDE" w:rsidRDefault="00554EDE" w:rsidP="00963FD1">
      <w:pPr>
        <w:jc w:val="both"/>
      </w:pPr>
    </w:p>
    <w:p w14:paraId="10E8F46F" w14:textId="77777777" w:rsidR="00146977" w:rsidRDefault="00146977" w:rsidP="00963FD1">
      <w:pPr>
        <w:jc w:val="both"/>
      </w:pPr>
    </w:p>
    <w:p w14:paraId="2242D3B1" w14:textId="77777777" w:rsidR="00146977" w:rsidRDefault="00146977" w:rsidP="00963FD1">
      <w:pPr>
        <w:jc w:val="both"/>
      </w:pPr>
    </w:p>
    <w:p w14:paraId="42939669" w14:textId="77777777" w:rsidR="00851263" w:rsidRDefault="00851263" w:rsidP="00963FD1">
      <w:pPr>
        <w:jc w:val="both"/>
        <w:rPr>
          <w:rStyle w:val="Hyperlink"/>
        </w:rPr>
      </w:pPr>
    </w:p>
    <w:p w14:paraId="0DB901B6" w14:textId="0A3B51F4" w:rsidR="000D64A0" w:rsidRDefault="000D64A0" w:rsidP="00963FD1">
      <w:pPr>
        <w:jc w:val="both"/>
      </w:pPr>
    </w:p>
    <w:sectPr w:rsidR="000D64A0" w:rsidSect="00E736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8866EC"/>
    <w:multiLevelType w:val="hybridMultilevel"/>
    <w:tmpl w:val="93EEBDB8"/>
    <w:lvl w:ilvl="0" w:tplc="D4B48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72E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CA3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109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B49E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ECC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564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F63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6E8E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1DC7F85"/>
    <w:multiLevelType w:val="hybridMultilevel"/>
    <w:tmpl w:val="EC287970"/>
    <w:lvl w:ilvl="0" w:tplc="2DA20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D63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4E2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2EE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00F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E6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A0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AC2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B82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BC24C06"/>
    <w:multiLevelType w:val="hybridMultilevel"/>
    <w:tmpl w:val="9C920252"/>
    <w:lvl w:ilvl="0" w:tplc="57FE1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5A85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C60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6E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065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989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5E6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A8F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207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18A58AC"/>
    <w:multiLevelType w:val="hybridMultilevel"/>
    <w:tmpl w:val="E9CAA27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16D7B"/>
    <w:multiLevelType w:val="hybridMultilevel"/>
    <w:tmpl w:val="95068F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B2716D"/>
    <w:multiLevelType w:val="hybridMultilevel"/>
    <w:tmpl w:val="A4C6DF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6405803">
    <w:abstractNumId w:val="2"/>
  </w:num>
  <w:num w:numId="2" w16cid:durableId="165636032">
    <w:abstractNumId w:val="0"/>
  </w:num>
  <w:num w:numId="3" w16cid:durableId="1880126370">
    <w:abstractNumId w:val="1"/>
  </w:num>
  <w:num w:numId="4" w16cid:durableId="144595075">
    <w:abstractNumId w:val="4"/>
  </w:num>
  <w:num w:numId="5" w16cid:durableId="1771119302">
    <w:abstractNumId w:val="3"/>
  </w:num>
  <w:num w:numId="6" w16cid:durableId="300316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2A5"/>
    <w:rsid w:val="00004E8B"/>
    <w:rsid w:val="000D64A0"/>
    <w:rsid w:val="00110EB5"/>
    <w:rsid w:val="00146977"/>
    <w:rsid w:val="0019679B"/>
    <w:rsid w:val="00265102"/>
    <w:rsid w:val="00287232"/>
    <w:rsid w:val="002C0A11"/>
    <w:rsid w:val="002E1D8B"/>
    <w:rsid w:val="00324670"/>
    <w:rsid w:val="0034277A"/>
    <w:rsid w:val="00370ED4"/>
    <w:rsid w:val="00397DB7"/>
    <w:rsid w:val="003C02A5"/>
    <w:rsid w:val="003C1612"/>
    <w:rsid w:val="004500B2"/>
    <w:rsid w:val="00474693"/>
    <w:rsid w:val="004878EF"/>
    <w:rsid w:val="004A0DB2"/>
    <w:rsid w:val="00554EDE"/>
    <w:rsid w:val="005D6348"/>
    <w:rsid w:val="005F6B15"/>
    <w:rsid w:val="006B03BC"/>
    <w:rsid w:val="00746B13"/>
    <w:rsid w:val="007E0064"/>
    <w:rsid w:val="00851263"/>
    <w:rsid w:val="0086694A"/>
    <w:rsid w:val="008C3F86"/>
    <w:rsid w:val="008E3903"/>
    <w:rsid w:val="008F5975"/>
    <w:rsid w:val="00902E31"/>
    <w:rsid w:val="00963FD1"/>
    <w:rsid w:val="009A0D1D"/>
    <w:rsid w:val="00A15CDD"/>
    <w:rsid w:val="00A36514"/>
    <w:rsid w:val="00A57560"/>
    <w:rsid w:val="00B22A83"/>
    <w:rsid w:val="00B32291"/>
    <w:rsid w:val="00C40CE1"/>
    <w:rsid w:val="00C549AD"/>
    <w:rsid w:val="00C976F5"/>
    <w:rsid w:val="00CB2A3B"/>
    <w:rsid w:val="00CC7E1E"/>
    <w:rsid w:val="00CE7446"/>
    <w:rsid w:val="00D317ED"/>
    <w:rsid w:val="00D82FED"/>
    <w:rsid w:val="00DF4E15"/>
    <w:rsid w:val="00DF544D"/>
    <w:rsid w:val="00E73617"/>
    <w:rsid w:val="00EC1A4B"/>
    <w:rsid w:val="00EE277E"/>
    <w:rsid w:val="00F5719A"/>
    <w:rsid w:val="00F730EB"/>
    <w:rsid w:val="00FE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1D793"/>
  <w15:chartTrackingRefBased/>
  <w15:docId w15:val="{2FB42423-6272-473E-B200-D73221741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02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02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02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02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02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02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02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02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02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02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02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02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02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02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02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02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02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02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02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02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02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02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02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02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02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02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02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02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02A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D64A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64A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C3F8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3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77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388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08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4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883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735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771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2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32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48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25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39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743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8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50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Hugo</dc:creator>
  <cp:keywords/>
  <dc:description/>
  <cp:lastModifiedBy>Stephanie Pal</cp:lastModifiedBy>
  <cp:revision>2</cp:revision>
  <dcterms:created xsi:type="dcterms:W3CDTF">2025-05-06T00:33:00Z</dcterms:created>
  <dcterms:modified xsi:type="dcterms:W3CDTF">2025-05-06T00:33:00Z</dcterms:modified>
</cp:coreProperties>
</file>