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0E4E" w14:textId="02AFB3BE" w:rsidR="002B701B" w:rsidRDefault="00FB0F7A" w:rsidP="00FB0F7A">
      <w:pPr>
        <w:pStyle w:val="Heading1"/>
      </w:pPr>
      <w:proofErr w:type="spellStart"/>
      <w:r w:rsidRPr="00FB0F7A">
        <w:t>Biogone</w:t>
      </w:r>
      <w:proofErr w:type="spellEnd"/>
      <w:r w:rsidRPr="00FB0F7A">
        <w:t xml:space="preserve"> Dog Products Now 20% Off</w:t>
      </w:r>
    </w:p>
    <w:p w14:paraId="5DAD7326" w14:textId="77777777" w:rsidR="00FB0F7A" w:rsidRDefault="00FB0F7A" w:rsidP="00FB0F7A"/>
    <w:p w14:paraId="550EC807" w14:textId="45E3709E" w:rsidR="00FB0F7A" w:rsidRPr="00FB0F7A" w:rsidRDefault="00FB0F7A" w:rsidP="00FB0F7A">
      <w:r>
        <w:t>Yo</w:t>
      </w:r>
      <w:r w:rsidRPr="00FB0F7A">
        <w:t>u’re the early risers hitting the trails with our four-legged best mates.</w:t>
      </w:r>
    </w:p>
    <w:p w14:paraId="331C8E02" w14:textId="77777777" w:rsidR="00FB0F7A" w:rsidRPr="00FB0F7A" w:rsidRDefault="00FB0F7A" w:rsidP="00FB0F7A">
      <w:r w:rsidRPr="00FB0F7A">
        <w:t>You’re the local councils working hard to keep parks and public spaces clean.</w:t>
      </w:r>
    </w:p>
    <w:p w14:paraId="6980B7EB" w14:textId="77777777" w:rsidR="00FB0F7A" w:rsidRPr="00FB0F7A" w:rsidRDefault="00FB0F7A" w:rsidP="00FB0F7A">
      <w:r w:rsidRPr="00FB0F7A">
        <w:t>You’re the dog groomers, walkers, and pet stores who need quality, reliable stock at the right price.</w:t>
      </w:r>
    </w:p>
    <w:p w14:paraId="0A1CA05F" w14:textId="77777777" w:rsidR="00FB0F7A" w:rsidRPr="00FB0F7A" w:rsidRDefault="00FB0F7A" w:rsidP="00FB0F7A">
      <w:r w:rsidRPr="00FB0F7A">
        <w:t>Now, for a limited time, during the ‘</w:t>
      </w:r>
      <w:r w:rsidRPr="00FB0F7A">
        <w:rPr>
          <w:b/>
          <w:bCs/>
        </w:rPr>
        <w:t xml:space="preserve">Click </w:t>
      </w:r>
      <w:proofErr w:type="spellStart"/>
      <w:r w:rsidRPr="00FB0F7A">
        <w:rPr>
          <w:b/>
          <w:bCs/>
        </w:rPr>
        <w:t>Click</w:t>
      </w:r>
      <w:proofErr w:type="spellEnd"/>
      <w:r w:rsidRPr="00FB0F7A">
        <w:rPr>
          <w:b/>
          <w:bCs/>
        </w:rPr>
        <w:t xml:space="preserve"> Boom Sale’</w:t>
      </w:r>
      <w:r w:rsidRPr="00FB0F7A">
        <w:t>, we’re making it super easy for you to grab what you need—</w:t>
      </w:r>
      <w:r w:rsidRPr="00FB0F7A">
        <w:rPr>
          <w:b/>
          <w:bCs/>
        </w:rPr>
        <w:t>20% off all our doggo products, including our top-rated landfill-biodegradable dog waste bags.</w:t>
      </w:r>
    </w:p>
    <w:p w14:paraId="1D23D858" w14:textId="77777777" w:rsidR="00FB0F7A" w:rsidRPr="00FB0F7A" w:rsidRDefault="00FB0F7A" w:rsidP="00FB0F7A"/>
    <w:p w14:paraId="775B344A" w14:textId="5151F25D" w:rsidR="00FB0F7A" w:rsidRDefault="00FB0F7A" w:rsidP="00FB0F7A">
      <w:pPr>
        <w:pStyle w:val="Heading2"/>
      </w:pPr>
      <w:r w:rsidRPr="00FB0F7A">
        <w:t xml:space="preserve">Why Choose </w:t>
      </w:r>
      <w:proofErr w:type="spellStart"/>
      <w:r>
        <w:t>Biogone</w:t>
      </w:r>
      <w:proofErr w:type="spellEnd"/>
      <w:r>
        <w:t xml:space="preserve"> Products?</w:t>
      </w:r>
    </w:p>
    <w:p w14:paraId="4B21C0F8" w14:textId="02DE0CC1" w:rsidR="00FB0F7A" w:rsidRDefault="00FB0F7A" w:rsidP="00FB0F7A">
      <w:r w:rsidRPr="00FB0F7A">
        <w:t>We’re proud to offer dog waste bags that don’t just get the job done—they do it better for the planet. Here’s why our landfill-biodegradable waste bags are a smart switch:</w:t>
      </w:r>
    </w:p>
    <w:p w14:paraId="4AC4B962" w14:textId="01CDC187" w:rsidR="00FB0F7A" w:rsidRDefault="00FB0F7A" w:rsidP="00FB0F7A">
      <w:pPr>
        <w:pStyle w:val="ListParagraph"/>
        <w:numPr>
          <w:ilvl w:val="0"/>
          <w:numId w:val="1"/>
        </w:numPr>
      </w:pPr>
      <w:r w:rsidRPr="00FB0F7A">
        <w:t>These bags biodegrade 90% faster in landfills than conventional plastic.</w:t>
      </w:r>
    </w:p>
    <w:p w14:paraId="2A917DB3" w14:textId="100B6E5E" w:rsidR="00FB0F7A" w:rsidRDefault="00FB0F7A" w:rsidP="00FB0F7A">
      <w:pPr>
        <w:pStyle w:val="ListParagraph"/>
        <w:numPr>
          <w:ilvl w:val="0"/>
          <w:numId w:val="1"/>
        </w:numPr>
      </w:pPr>
      <w:r w:rsidRPr="00FB0F7A">
        <w:t>Tough and leak-proof (because no one wants a messy surprise)</w:t>
      </w:r>
      <w:r>
        <w:t>.</w:t>
      </w:r>
    </w:p>
    <w:p w14:paraId="01ABFCE6" w14:textId="2195C672" w:rsidR="00FB0F7A" w:rsidRDefault="00FB0F7A" w:rsidP="00FB0F7A">
      <w:pPr>
        <w:pStyle w:val="ListParagraph"/>
        <w:numPr>
          <w:ilvl w:val="0"/>
          <w:numId w:val="1"/>
        </w:numPr>
      </w:pPr>
      <w:r w:rsidRPr="00FB0F7A">
        <w:t>Same convenience, better conscience</w:t>
      </w:r>
      <w:r>
        <w:t>.</w:t>
      </w:r>
    </w:p>
    <w:p w14:paraId="32660CF2" w14:textId="4725EA7A" w:rsidR="00FB0F7A" w:rsidRDefault="00FB0F7A" w:rsidP="00FB0F7A">
      <w:pPr>
        <w:pStyle w:val="ListParagraph"/>
        <w:numPr>
          <w:ilvl w:val="0"/>
          <w:numId w:val="1"/>
        </w:numPr>
      </w:pPr>
      <w:r w:rsidRPr="00FB0F7A">
        <w:t>Compatible with our dispensers, available in personal and public-use sizes</w:t>
      </w:r>
      <w:r>
        <w:t>.</w:t>
      </w:r>
    </w:p>
    <w:p w14:paraId="0376BBC5" w14:textId="75688FC7" w:rsidR="00FB0F7A" w:rsidRDefault="00FB0F7A" w:rsidP="00FB0F7A">
      <w:r w:rsidRPr="00FB0F7A">
        <w:t>We believe small swaps make a big difference. Our landfill-biodegradable and home compostable dog waste bags help reduce long-term waste without sacrificing quality or function.</w:t>
      </w:r>
    </w:p>
    <w:p w14:paraId="6693CA29" w14:textId="77777777" w:rsidR="00FB0F7A" w:rsidRDefault="00FB0F7A" w:rsidP="00FB0F7A"/>
    <w:p w14:paraId="2186E019" w14:textId="3316787D" w:rsidR="00FB0F7A" w:rsidRDefault="00FB0F7A" w:rsidP="00FB0F7A">
      <w:pPr>
        <w:pStyle w:val="Heading2"/>
      </w:pPr>
      <w:r>
        <w:t xml:space="preserve">Landfill-Biodegradable </w:t>
      </w:r>
      <w:r w:rsidRPr="00FB0F7A">
        <w:t>Dog Waste Bags</w:t>
      </w:r>
    </w:p>
    <w:p w14:paraId="5DD3457C" w14:textId="3416159C" w:rsidR="00FB0F7A" w:rsidRDefault="00FB0F7A" w:rsidP="00FB0F7A">
      <w:r w:rsidRPr="00FB0F7A">
        <w:t>Our durable, leak-proof dog waste bags make clean-up quick and hygienic, ensuring your hands stay clean and odour-free. Easy to open, separate, and tie, they’re designed to accommodate waste from dogs of all sizes. With no shelf-life issues, you’ll never face unexpected tearing. Each roll contains a cardboard core, fitting perfectly into our dispensers and standard holders—ideal for grabbing on your next walk. These bags biodegrade 90% faster in landfills than conventional plastic.</w:t>
      </w:r>
    </w:p>
    <w:p w14:paraId="42CB03BA" w14:textId="5C2958F4" w:rsidR="00FB0F7A" w:rsidRDefault="00FB0F7A" w:rsidP="00FB0F7A">
      <w:pPr>
        <w:pStyle w:val="Heading3"/>
      </w:pPr>
      <w:r w:rsidRPr="00FB0F7A">
        <w:lastRenderedPageBreak/>
        <w:t>BIODEGRADABLE DOG WASTE BAG — 4 PACK (80 BAGS)</w:t>
      </w:r>
    </w:p>
    <w:p w14:paraId="048AD546" w14:textId="692AAA86" w:rsidR="00FB0F7A" w:rsidRDefault="00FB0F7A" w:rsidP="00FB0F7A">
      <w:r>
        <w:rPr>
          <w:noProof/>
        </w:rPr>
        <w:drawing>
          <wp:inline distT="0" distB="0" distL="0" distR="0" wp14:anchorId="24DCBAB6" wp14:editId="3BB1D913">
            <wp:extent cx="3667125" cy="3667125"/>
            <wp:effectExtent l="0" t="0" r="9525" b="9525"/>
            <wp:docPr id="1927054422" name="Picture 1" descr="A box of dog poop ba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054422" name="Picture 1" descr="A box of dog poop bag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67125" cy="3667125"/>
                    </a:xfrm>
                    <a:prstGeom prst="rect">
                      <a:avLst/>
                    </a:prstGeom>
                  </pic:spPr>
                </pic:pic>
              </a:graphicData>
            </a:graphic>
          </wp:inline>
        </w:drawing>
      </w:r>
    </w:p>
    <w:p w14:paraId="69587BD0" w14:textId="4C8E3874" w:rsidR="00FB0F7A" w:rsidRDefault="00FB0F7A" w:rsidP="00FB0F7A">
      <w:pPr>
        <w:pStyle w:val="Heading3"/>
      </w:pPr>
      <w:r w:rsidRPr="00FB0F7A">
        <w:t>BIODEGRADABLE DOG WASTE BAG — 8 PACK (160 BAGS)</w:t>
      </w:r>
    </w:p>
    <w:p w14:paraId="62920B0E" w14:textId="131A655C" w:rsidR="00FB0F7A" w:rsidRDefault="00FB0F7A" w:rsidP="00FB0F7A">
      <w:r>
        <w:rPr>
          <w:noProof/>
        </w:rPr>
        <w:drawing>
          <wp:inline distT="0" distB="0" distL="0" distR="0" wp14:anchorId="76AF3324" wp14:editId="41E9A6D4">
            <wp:extent cx="3638550" cy="3638550"/>
            <wp:effectExtent l="0" t="0" r="0" b="0"/>
            <wp:docPr id="1852623912" name="Picture 2" descr="A green box with a label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23912" name="Picture 2" descr="A green box with a label on i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8550" cy="3638550"/>
                    </a:xfrm>
                    <a:prstGeom prst="rect">
                      <a:avLst/>
                    </a:prstGeom>
                  </pic:spPr>
                </pic:pic>
              </a:graphicData>
            </a:graphic>
          </wp:inline>
        </w:drawing>
      </w:r>
    </w:p>
    <w:p w14:paraId="6C79FF9C" w14:textId="77777777" w:rsidR="00FB0F7A" w:rsidRDefault="00FB0F7A" w:rsidP="00FB0F7A"/>
    <w:p w14:paraId="56AF73CD" w14:textId="2263324C" w:rsidR="00FB0F7A" w:rsidRDefault="00FB0F7A" w:rsidP="00FB0F7A">
      <w:pPr>
        <w:pStyle w:val="Heading3"/>
      </w:pPr>
      <w:r w:rsidRPr="00FB0F7A">
        <w:lastRenderedPageBreak/>
        <w:t>BIODEGRADABLE DOG WASTE BAG W/HANDLE — 1 LGE ROLL (250 BAGS)</w:t>
      </w:r>
    </w:p>
    <w:p w14:paraId="6669AA35" w14:textId="4CE778F9" w:rsidR="00FB0F7A" w:rsidRDefault="00FB0F7A" w:rsidP="00FB0F7A">
      <w:r>
        <w:rPr>
          <w:noProof/>
        </w:rPr>
        <w:drawing>
          <wp:inline distT="0" distB="0" distL="0" distR="0" wp14:anchorId="6718B901" wp14:editId="2D3D7600">
            <wp:extent cx="5610225" cy="5610225"/>
            <wp:effectExtent l="0" t="0" r="9525" b="9525"/>
            <wp:docPr id="1828559107" name="Picture 3" descr="A roll of green garbage ba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59107" name="Picture 3" descr="A roll of green garbage bag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0225" cy="5610225"/>
                    </a:xfrm>
                    <a:prstGeom prst="rect">
                      <a:avLst/>
                    </a:prstGeom>
                  </pic:spPr>
                </pic:pic>
              </a:graphicData>
            </a:graphic>
          </wp:inline>
        </w:drawing>
      </w:r>
    </w:p>
    <w:p w14:paraId="76FE8082" w14:textId="77777777" w:rsidR="00FA5D77" w:rsidRDefault="00FA5D77" w:rsidP="00FB0F7A"/>
    <w:p w14:paraId="1AC3799B" w14:textId="77777777" w:rsidR="00FA5D77" w:rsidRDefault="00FA5D77" w:rsidP="00FB0F7A"/>
    <w:p w14:paraId="6A9C0381" w14:textId="77777777" w:rsidR="00FA5D77" w:rsidRDefault="00FA5D77" w:rsidP="00FB0F7A"/>
    <w:p w14:paraId="5EE89EF6" w14:textId="77777777" w:rsidR="00FA5D77" w:rsidRDefault="00FA5D77" w:rsidP="00FB0F7A"/>
    <w:p w14:paraId="054F959D" w14:textId="77777777" w:rsidR="00FA5D77" w:rsidRDefault="00FA5D77" w:rsidP="00FB0F7A"/>
    <w:p w14:paraId="6EA4CACB" w14:textId="77777777" w:rsidR="00FA5D77" w:rsidRDefault="00FA5D77" w:rsidP="00FB0F7A"/>
    <w:p w14:paraId="2AD0AFDA" w14:textId="77777777" w:rsidR="00FA5D77" w:rsidRDefault="00FA5D77" w:rsidP="00FB0F7A"/>
    <w:p w14:paraId="74D25E98" w14:textId="77777777" w:rsidR="00FA5D77" w:rsidRDefault="00FA5D77" w:rsidP="00FB0F7A">
      <w:pPr>
        <w:pStyle w:val="Heading2"/>
      </w:pPr>
    </w:p>
    <w:p w14:paraId="133F6347" w14:textId="526B2E0C" w:rsidR="00FB0F7A" w:rsidRDefault="00FB0F7A" w:rsidP="00FB0F7A">
      <w:pPr>
        <w:pStyle w:val="Heading2"/>
      </w:pPr>
      <w:r>
        <w:t>Home Compostable</w:t>
      </w:r>
      <w:r>
        <w:t xml:space="preserve"> </w:t>
      </w:r>
      <w:r w:rsidRPr="00FB0F7A">
        <w:t>Dog Waste Bags</w:t>
      </w:r>
    </w:p>
    <w:p w14:paraId="21206C6B" w14:textId="695B0454" w:rsidR="00FB0F7A" w:rsidRPr="00FB0F7A" w:rsidRDefault="00FB0F7A" w:rsidP="00FB0F7A">
      <w:r w:rsidRPr="00FB0F7A">
        <w:t xml:space="preserve">Our certified home compostable dog waste bags make clean-up quick and hygienic, ensuring your hands stay clean and odour-free. Easy to open, separate, and tie, they’re designed to accommodate waste from dogs of all sizes. Made from durable, non-toxic, plant-based materials, they will break down fully in home compost or landfill conditions. </w:t>
      </w:r>
    </w:p>
    <w:p w14:paraId="74DD45B5" w14:textId="329E5A92" w:rsidR="00FB0F7A" w:rsidRDefault="00FB0F7A" w:rsidP="00FB0F7A">
      <w:pPr>
        <w:pStyle w:val="Heading3"/>
      </w:pPr>
      <w:r w:rsidRPr="00FB0F7A">
        <w:t>HOME COMPOSTABLE DOG WASTE BAG 225 X 10 ROLL (BP)</w:t>
      </w:r>
    </w:p>
    <w:p w14:paraId="02CF1E00" w14:textId="21CC7870" w:rsidR="00FB0F7A" w:rsidRDefault="00FB0F7A" w:rsidP="00FB0F7A">
      <w:r>
        <w:rPr>
          <w:noProof/>
        </w:rPr>
        <w:drawing>
          <wp:inline distT="0" distB="0" distL="0" distR="0" wp14:anchorId="3C35258C" wp14:editId="7DE47246">
            <wp:extent cx="4562475" cy="4562475"/>
            <wp:effectExtent l="0" t="0" r="9525" b="9525"/>
            <wp:docPr id="1447867304" name="Picture 4" descr="A couple of boxes of dog ba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867304" name="Picture 4" descr="A couple of boxes of dog bag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562475" cy="4562475"/>
                    </a:xfrm>
                    <a:prstGeom prst="rect">
                      <a:avLst/>
                    </a:prstGeom>
                  </pic:spPr>
                </pic:pic>
              </a:graphicData>
            </a:graphic>
          </wp:inline>
        </w:drawing>
      </w:r>
    </w:p>
    <w:p w14:paraId="26BD670E" w14:textId="77777777" w:rsidR="00FA5D77" w:rsidRDefault="00FA5D77" w:rsidP="00FB0F7A"/>
    <w:p w14:paraId="3EE6AECE" w14:textId="43FEA334" w:rsidR="00FA5D77" w:rsidRDefault="00FA5D77" w:rsidP="00FA5D77">
      <w:pPr>
        <w:pStyle w:val="Heading3"/>
      </w:pPr>
      <w:r w:rsidRPr="00FA5D77">
        <w:lastRenderedPageBreak/>
        <w:t>HOME COMPOSTABLE DOG WASTE BAG — 4 PACK</w:t>
      </w:r>
    </w:p>
    <w:p w14:paraId="3C9B1973" w14:textId="279D2167" w:rsidR="00FA5D77" w:rsidRPr="00FA5D77" w:rsidRDefault="00FA5D77" w:rsidP="00FA5D77">
      <w:r>
        <w:rPr>
          <w:noProof/>
        </w:rPr>
        <w:drawing>
          <wp:inline distT="0" distB="0" distL="0" distR="0" wp14:anchorId="52174043" wp14:editId="6EEAD491">
            <wp:extent cx="3914775" cy="3914775"/>
            <wp:effectExtent l="0" t="0" r="9525" b="9525"/>
            <wp:docPr id="236846616" name="Picture 6" descr="A green box with a dog b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46616" name="Picture 6" descr="A green box with a dog bag&#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14775" cy="3914775"/>
                    </a:xfrm>
                    <a:prstGeom prst="rect">
                      <a:avLst/>
                    </a:prstGeom>
                  </pic:spPr>
                </pic:pic>
              </a:graphicData>
            </a:graphic>
          </wp:inline>
        </w:drawing>
      </w:r>
    </w:p>
    <w:p w14:paraId="7CA95045" w14:textId="77777777" w:rsidR="00FB0F7A" w:rsidRDefault="00FB0F7A" w:rsidP="00FB0F7A"/>
    <w:p w14:paraId="78BE07C8" w14:textId="45EBA90F" w:rsidR="00FB0F7A" w:rsidRDefault="00FA5D77" w:rsidP="00FA5D77">
      <w:pPr>
        <w:pStyle w:val="Heading3"/>
      </w:pPr>
      <w:r w:rsidRPr="00FA5D77">
        <w:t xml:space="preserve">HOME COMPOSTABLE DOG WASTE BAG — </w:t>
      </w:r>
      <w:r>
        <w:t>8</w:t>
      </w:r>
      <w:r w:rsidRPr="00FA5D77">
        <w:t xml:space="preserve"> PACK</w:t>
      </w:r>
    </w:p>
    <w:p w14:paraId="3A07836E" w14:textId="77777777" w:rsidR="00FA5D77" w:rsidRDefault="00FA5D77" w:rsidP="00FA5D77">
      <w:r>
        <w:rPr>
          <w:noProof/>
        </w:rPr>
        <w:drawing>
          <wp:inline distT="0" distB="0" distL="0" distR="0" wp14:anchorId="7541E895" wp14:editId="4583DE10">
            <wp:extent cx="3876675" cy="3876675"/>
            <wp:effectExtent l="0" t="0" r="9525" b="9525"/>
            <wp:docPr id="1901869077" name="Picture 5" descr="A green box with a logo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69077" name="Picture 5" descr="A green box with a logo on i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76675" cy="3876675"/>
                    </a:xfrm>
                    <a:prstGeom prst="rect">
                      <a:avLst/>
                    </a:prstGeom>
                  </pic:spPr>
                </pic:pic>
              </a:graphicData>
            </a:graphic>
          </wp:inline>
        </w:drawing>
      </w:r>
    </w:p>
    <w:p w14:paraId="2AFB26F7" w14:textId="45827D23" w:rsidR="00FB0F7A" w:rsidRDefault="00FB0F7A" w:rsidP="00FA5D77">
      <w:pPr>
        <w:pStyle w:val="Heading2"/>
      </w:pPr>
      <w:r w:rsidRPr="00FB0F7A">
        <w:lastRenderedPageBreak/>
        <w:t xml:space="preserve">Stock up and save during the Click </w:t>
      </w:r>
      <w:proofErr w:type="spellStart"/>
      <w:r w:rsidRPr="00FB0F7A">
        <w:t>Click</w:t>
      </w:r>
      <w:proofErr w:type="spellEnd"/>
      <w:r w:rsidRPr="00FB0F7A">
        <w:t xml:space="preserve"> Boom Sale!</w:t>
      </w:r>
    </w:p>
    <w:p w14:paraId="277F11AD" w14:textId="77777777" w:rsidR="00FB0F7A" w:rsidRDefault="00FB0F7A" w:rsidP="00FB0F7A">
      <w:r>
        <w:t>Whether you're a dog owner, a pet professional, or part of a council or park management team, this is our chance to say thank you—to everyone doing the right thing and cleaning up after their pets and thinking about the planet while they do it.</w:t>
      </w:r>
    </w:p>
    <w:p w14:paraId="358BD6D1" w14:textId="77777777" w:rsidR="00FB0F7A" w:rsidRDefault="00FB0F7A" w:rsidP="00FB0F7A">
      <w:r>
        <w:t>Show the planet (and your furry friend) some love.</w:t>
      </w:r>
    </w:p>
    <w:p w14:paraId="703997BC" w14:textId="7869CC81" w:rsidR="00FB0F7A" w:rsidRPr="00FA5D77" w:rsidRDefault="00FB0F7A" w:rsidP="00FB0F7A">
      <w:pPr>
        <w:rPr>
          <w:b/>
          <w:bCs/>
        </w:rPr>
      </w:pPr>
      <w:r w:rsidRPr="00FA5D77">
        <w:rPr>
          <w:b/>
          <w:bCs/>
        </w:rPr>
        <w:t xml:space="preserve">All </w:t>
      </w:r>
      <w:proofErr w:type="spellStart"/>
      <w:r w:rsidRPr="00FA5D77">
        <w:rPr>
          <w:b/>
          <w:bCs/>
        </w:rPr>
        <w:t>Biogone</w:t>
      </w:r>
      <w:proofErr w:type="spellEnd"/>
      <w:r w:rsidRPr="00FA5D77">
        <w:rPr>
          <w:b/>
          <w:bCs/>
        </w:rPr>
        <w:t xml:space="preserve"> dog products available now at 20% off for a limited time only.</w:t>
      </w:r>
    </w:p>
    <w:p w14:paraId="2AEFCD77" w14:textId="77777777" w:rsidR="00FB0F7A" w:rsidRPr="00FB0F7A" w:rsidRDefault="00FB0F7A" w:rsidP="00FB0F7A"/>
    <w:sectPr w:rsidR="00FB0F7A" w:rsidRPr="00FB0F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753EC"/>
    <w:multiLevelType w:val="hybridMultilevel"/>
    <w:tmpl w:val="76807A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859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7A"/>
    <w:rsid w:val="002B701B"/>
    <w:rsid w:val="00724D90"/>
    <w:rsid w:val="00957DCC"/>
    <w:rsid w:val="00FA5D77"/>
    <w:rsid w:val="00FB0F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89F79"/>
  <w15:chartTrackingRefBased/>
  <w15:docId w15:val="{C343EBA2-67AF-4521-B898-8F9B8674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0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B0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0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B0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F7A"/>
    <w:rPr>
      <w:rFonts w:eastAsiaTheme="majorEastAsia" w:cstheme="majorBidi"/>
      <w:color w:val="272727" w:themeColor="text1" w:themeTint="D8"/>
    </w:rPr>
  </w:style>
  <w:style w:type="paragraph" w:styleId="Title">
    <w:name w:val="Title"/>
    <w:basedOn w:val="Normal"/>
    <w:next w:val="Normal"/>
    <w:link w:val="TitleChar"/>
    <w:uiPriority w:val="10"/>
    <w:qFormat/>
    <w:rsid w:val="00FB0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F7A"/>
    <w:pPr>
      <w:spacing w:before="160"/>
      <w:jc w:val="center"/>
    </w:pPr>
    <w:rPr>
      <w:i/>
      <w:iCs/>
      <w:color w:val="404040" w:themeColor="text1" w:themeTint="BF"/>
    </w:rPr>
  </w:style>
  <w:style w:type="character" w:customStyle="1" w:styleId="QuoteChar">
    <w:name w:val="Quote Char"/>
    <w:basedOn w:val="DefaultParagraphFont"/>
    <w:link w:val="Quote"/>
    <w:uiPriority w:val="29"/>
    <w:rsid w:val="00FB0F7A"/>
    <w:rPr>
      <w:i/>
      <w:iCs/>
      <w:color w:val="404040" w:themeColor="text1" w:themeTint="BF"/>
    </w:rPr>
  </w:style>
  <w:style w:type="paragraph" w:styleId="ListParagraph">
    <w:name w:val="List Paragraph"/>
    <w:basedOn w:val="Normal"/>
    <w:uiPriority w:val="34"/>
    <w:qFormat/>
    <w:rsid w:val="00FB0F7A"/>
    <w:pPr>
      <w:ind w:left="720"/>
      <w:contextualSpacing/>
    </w:pPr>
  </w:style>
  <w:style w:type="character" w:styleId="IntenseEmphasis">
    <w:name w:val="Intense Emphasis"/>
    <w:basedOn w:val="DefaultParagraphFont"/>
    <w:uiPriority w:val="21"/>
    <w:qFormat/>
    <w:rsid w:val="00FB0F7A"/>
    <w:rPr>
      <w:i/>
      <w:iCs/>
      <w:color w:val="0F4761" w:themeColor="accent1" w:themeShade="BF"/>
    </w:rPr>
  </w:style>
  <w:style w:type="paragraph" w:styleId="IntenseQuote">
    <w:name w:val="Intense Quote"/>
    <w:basedOn w:val="Normal"/>
    <w:next w:val="Normal"/>
    <w:link w:val="IntenseQuoteChar"/>
    <w:uiPriority w:val="30"/>
    <w:qFormat/>
    <w:rsid w:val="00FB0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F7A"/>
    <w:rPr>
      <w:i/>
      <w:iCs/>
      <w:color w:val="0F4761" w:themeColor="accent1" w:themeShade="BF"/>
    </w:rPr>
  </w:style>
  <w:style w:type="character" w:styleId="IntenseReference">
    <w:name w:val="Intense Reference"/>
    <w:basedOn w:val="DefaultParagraphFont"/>
    <w:uiPriority w:val="32"/>
    <w:qFormat/>
    <w:rsid w:val="00FB0F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4755">
      <w:bodyDiv w:val="1"/>
      <w:marLeft w:val="0"/>
      <w:marRight w:val="0"/>
      <w:marTop w:val="0"/>
      <w:marBottom w:val="0"/>
      <w:divBdr>
        <w:top w:val="none" w:sz="0" w:space="0" w:color="auto"/>
        <w:left w:val="none" w:sz="0" w:space="0" w:color="auto"/>
        <w:bottom w:val="none" w:sz="0" w:space="0" w:color="auto"/>
        <w:right w:val="none" w:sz="0" w:space="0" w:color="auto"/>
      </w:divBdr>
    </w:div>
    <w:div w:id="191890979">
      <w:bodyDiv w:val="1"/>
      <w:marLeft w:val="0"/>
      <w:marRight w:val="0"/>
      <w:marTop w:val="0"/>
      <w:marBottom w:val="0"/>
      <w:divBdr>
        <w:top w:val="none" w:sz="0" w:space="0" w:color="auto"/>
        <w:left w:val="none" w:sz="0" w:space="0" w:color="auto"/>
        <w:bottom w:val="none" w:sz="0" w:space="0" w:color="auto"/>
        <w:right w:val="none" w:sz="0" w:space="0" w:color="auto"/>
      </w:divBdr>
    </w:div>
    <w:div w:id="509490136">
      <w:bodyDiv w:val="1"/>
      <w:marLeft w:val="0"/>
      <w:marRight w:val="0"/>
      <w:marTop w:val="0"/>
      <w:marBottom w:val="0"/>
      <w:divBdr>
        <w:top w:val="none" w:sz="0" w:space="0" w:color="auto"/>
        <w:left w:val="none" w:sz="0" w:space="0" w:color="auto"/>
        <w:bottom w:val="none" w:sz="0" w:space="0" w:color="auto"/>
        <w:right w:val="none" w:sz="0" w:space="0" w:color="auto"/>
      </w:divBdr>
    </w:div>
    <w:div w:id="634258416">
      <w:bodyDiv w:val="1"/>
      <w:marLeft w:val="0"/>
      <w:marRight w:val="0"/>
      <w:marTop w:val="0"/>
      <w:marBottom w:val="0"/>
      <w:divBdr>
        <w:top w:val="none" w:sz="0" w:space="0" w:color="auto"/>
        <w:left w:val="none" w:sz="0" w:space="0" w:color="auto"/>
        <w:bottom w:val="none" w:sz="0" w:space="0" w:color="auto"/>
        <w:right w:val="none" w:sz="0" w:space="0" w:color="auto"/>
      </w:divBdr>
    </w:div>
    <w:div w:id="948123980">
      <w:bodyDiv w:val="1"/>
      <w:marLeft w:val="0"/>
      <w:marRight w:val="0"/>
      <w:marTop w:val="0"/>
      <w:marBottom w:val="0"/>
      <w:divBdr>
        <w:top w:val="none" w:sz="0" w:space="0" w:color="auto"/>
        <w:left w:val="none" w:sz="0" w:space="0" w:color="auto"/>
        <w:bottom w:val="none" w:sz="0" w:space="0" w:color="auto"/>
        <w:right w:val="none" w:sz="0" w:space="0" w:color="auto"/>
      </w:divBdr>
    </w:div>
    <w:div w:id="1537307468">
      <w:bodyDiv w:val="1"/>
      <w:marLeft w:val="0"/>
      <w:marRight w:val="0"/>
      <w:marTop w:val="0"/>
      <w:marBottom w:val="0"/>
      <w:divBdr>
        <w:top w:val="none" w:sz="0" w:space="0" w:color="auto"/>
        <w:left w:val="none" w:sz="0" w:space="0" w:color="auto"/>
        <w:bottom w:val="none" w:sz="0" w:space="0" w:color="auto"/>
        <w:right w:val="none" w:sz="0" w:space="0" w:color="auto"/>
      </w:divBdr>
    </w:div>
    <w:div w:id="212299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4010</TotalTime>
  <Pages>6</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Nipuni Gamage</dc:creator>
  <cp:keywords/>
  <dc:description/>
  <cp:lastModifiedBy>Nipuni Gamage</cp:lastModifiedBy>
  <cp:revision>1</cp:revision>
  <cp:lastPrinted>2025-05-05T00:53:00Z</cp:lastPrinted>
  <dcterms:created xsi:type="dcterms:W3CDTF">2025-05-02T06:04:00Z</dcterms:created>
  <dcterms:modified xsi:type="dcterms:W3CDTF">2025-05-05T00:54:00Z</dcterms:modified>
</cp:coreProperties>
</file>