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754A" w14:textId="589465CE" w:rsidR="001169A6" w:rsidRDefault="001169A6" w:rsidP="00597DE7">
      <w:pPr>
        <w:jc w:val="right"/>
      </w:pPr>
      <w:r>
        <w:rPr>
          <w:noProof/>
        </w:rPr>
        <w:drawing>
          <wp:inline distT="0" distB="0" distL="0" distR="0" wp14:anchorId="0C6028B1" wp14:editId="1A4D0B69">
            <wp:extent cx="1447442" cy="586800"/>
            <wp:effectExtent l="0" t="0" r="635" b="0"/>
            <wp:docPr id="147750189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0189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442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F304E" w14:textId="77777777" w:rsidR="00597DE7" w:rsidRDefault="00597DE7" w:rsidP="00597DE7">
      <w:pPr>
        <w:jc w:val="right"/>
      </w:pPr>
    </w:p>
    <w:p w14:paraId="25B6ACCC" w14:textId="77777777" w:rsidR="00597DE7" w:rsidRDefault="00597DE7"/>
    <w:p w14:paraId="52CEF106" w14:textId="42B7F08E" w:rsidR="001169A6" w:rsidRPr="00597DE7" w:rsidRDefault="00597DE7" w:rsidP="00597DE7">
      <w:pPr>
        <w:jc w:val="center"/>
        <w:rPr>
          <w:sz w:val="32"/>
          <w:szCs w:val="32"/>
          <w:u w:val="single"/>
        </w:rPr>
      </w:pPr>
      <w:r w:rsidRPr="00597DE7">
        <w:rPr>
          <w:sz w:val="32"/>
          <w:szCs w:val="32"/>
          <w:u w:val="single"/>
        </w:rPr>
        <w:t>“We make sick dogs well, and well dogs better.”</w:t>
      </w:r>
    </w:p>
    <w:p w14:paraId="7AC83223" w14:textId="77777777" w:rsidR="00597DE7" w:rsidRPr="00597DE7" w:rsidRDefault="00597DE7">
      <w:pPr>
        <w:rPr>
          <w:sz w:val="40"/>
          <w:szCs w:val="40"/>
        </w:rPr>
      </w:pPr>
    </w:p>
    <w:p w14:paraId="4BF6D32D" w14:textId="159D9BA1" w:rsidR="001169A6" w:rsidRPr="001169A6" w:rsidRDefault="001169A6" w:rsidP="001169A6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  <w:sz w:val="22"/>
          <w:szCs w:val="22"/>
          <w:lang w:val="en-GB"/>
        </w:rPr>
      </w:pPr>
      <w:proofErr w:type="spellStart"/>
      <w:r w:rsidRPr="001169A6">
        <w:rPr>
          <w:rFonts w:ascii="Calibri" w:hAnsi="Calibri" w:cs="Calibri"/>
          <w:b/>
          <w:bCs/>
          <w:i/>
          <w:iCs/>
          <w:kern w:val="0"/>
          <w:sz w:val="22"/>
          <w:szCs w:val="22"/>
          <w:u w:val="single"/>
          <w:lang w:val="en-GB"/>
        </w:rPr>
        <w:t>LifeWise</w:t>
      </w:r>
      <w:proofErr w:type="spellEnd"/>
      <w:r w:rsidRPr="001169A6">
        <w:rPr>
          <w:rFonts w:ascii="Calibri" w:hAnsi="Calibri" w:cs="Calibri"/>
          <w:b/>
          <w:bCs/>
          <w:i/>
          <w:iCs/>
          <w:kern w:val="0"/>
          <w:sz w:val="22"/>
          <w:szCs w:val="22"/>
          <w:lang w:val="en-GB"/>
        </w:rPr>
        <w:t xml:space="preserve"> </w:t>
      </w:r>
      <w:r w:rsidRPr="001169A6">
        <w:rPr>
          <w:rFonts w:ascii="Calibri" w:hAnsi="Calibri" w:cs="Calibri"/>
          <w:kern w:val="0"/>
          <w:sz w:val="22"/>
          <w:szCs w:val="22"/>
          <w:lang w:val="en-GB"/>
        </w:rPr>
        <w:t xml:space="preserve">is a proudly independent family company delivering healthier outcomes to companion animals the world over. With nearly 6 decades of experience in the nutrition industry, and 37 years manufacturing performance canine diets, Bill </w:t>
      </w:r>
      <w:proofErr w:type="spellStart"/>
      <w:r w:rsidRPr="001169A6">
        <w:rPr>
          <w:rFonts w:ascii="Calibri" w:hAnsi="Calibri" w:cs="Calibri"/>
          <w:kern w:val="0"/>
          <w:sz w:val="22"/>
          <w:szCs w:val="22"/>
          <w:lang w:val="en-GB"/>
        </w:rPr>
        <w:t>Wiadrowski</w:t>
      </w:r>
      <w:proofErr w:type="spellEnd"/>
      <w:r w:rsidRPr="001169A6">
        <w:rPr>
          <w:rFonts w:ascii="Calibri" w:hAnsi="Calibri" w:cs="Calibri"/>
          <w:kern w:val="0"/>
          <w:sz w:val="22"/>
          <w:szCs w:val="22"/>
          <w:lang w:val="en-GB"/>
        </w:rPr>
        <w:t xml:space="preserve"> has specifically formulated the </w:t>
      </w:r>
      <w:proofErr w:type="spellStart"/>
      <w:r w:rsidRPr="001169A6">
        <w:rPr>
          <w:rFonts w:ascii="Calibri" w:hAnsi="Calibri" w:cs="Calibri"/>
          <w:kern w:val="0"/>
          <w:sz w:val="22"/>
          <w:szCs w:val="22"/>
          <w:lang w:val="en-GB"/>
        </w:rPr>
        <w:t>LifeWise</w:t>
      </w:r>
      <w:proofErr w:type="spellEnd"/>
      <w:r w:rsidRPr="001169A6">
        <w:rPr>
          <w:rFonts w:ascii="Calibri" w:hAnsi="Calibri" w:cs="Calibri"/>
          <w:kern w:val="0"/>
          <w:sz w:val="22"/>
          <w:szCs w:val="22"/>
          <w:lang w:val="en-GB"/>
        </w:rPr>
        <w:t xml:space="preserve"> range of diets to assist with growing and feeding the gut microbiome. These diets are a complete and balanced diet which can alleviate your </w:t>
      </w:r>
      <w:proofErr w:type="gramStart"/>
      <w:r w:rsidRPr="001169A6">
        <w:rPr>
          <w:rFonts w:ascii="Calibri" w:hAnsi="Calibri" w:cs="Calibri"/>
          <w:kern w:val="0"/>
          <w:sz w:val="22"/>
          <w:szCs w:val="22"/>
          <w:lang w:val="en-GB"/>
        </w:rPr>
        <w:t>well beloved</w:t>
      </w:r>
      <w:proofErr w:type="gramEnd"/>
      <w:r w:rsidRPr="001169A6">
        <w:rPr>
          <w:rFonts w:ascii="Calibri" w:hAnsi="Calibri" w:cs="Calibri"/>
          <w:kern w:val="0"/>
          <w:sz w:val="22"/>
          <w:szCs w:val="22"/>
          <w:lang w:val="en-GB"/>
        </w:rPr>
        <w:t xml:space="preserve"> pet of their health concerns due to dysbiosis of the gut microbiome.</w:t>
      </w:r>
    </w:p>
    <w:p w14:paraId="28574374" w14:textId="6C0FC7BA" w:rsid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  <w:proofErr w:type="spellStart"/>
      <w:r w:rsidRPr="001169A6">
        <w:rPr>
          <w:rFonts w:ascii="Calibri" w:hAnsi="Calibri" w:cs="Calibri"/>
          <w:kern w:val="0"/>
          <w:sz w:val="22"/>
          <w:szCs w:val="22"/>
          <w:lang w:val="en-GB"/>
        </w:rPr>
        <w:t>LifeWise</w:t>
      </w:r>
      <w:proofErr w:type="spellEnd"/>
      <w:r w:rsidRPr="001169A6">
        <w:rPr>
          <w:rFonts w:ascii="Calibri" w:hAnsi="Calibri" w:cs="Calibri"/>
          <w:kern w:val="0"/>
          <w:sz w:val="22"/>
          <w:szCs w:val="22"/>
          <w:lang w:val="en-GB"/>
        </w:rPr>
        <w:t xml:space="preserve"> is 100% Australian; Australian original science, Australian pure and clean raw ingredients processed in Australia by Australians for dogs around the world.</w:t>
      </w:r>
    </w:p>
    <w:p w14:paraId="7F9734AE" w14:textId="77777777" w:rsidR="00597DE7" w:rsidRPr="001169A6" w:rsidRDefault="00597DE7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36C37443" w14:textId="77777777" w:rsidR="001169A6" w:rsidRP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0CA07613" w14:textId="2F97FC3B" w:rsidR="001169A6" w:rsidRPr="00597DE7" w:rsidRDefault="001169A6" w:rsidP="001169A6">
      <w:pPr>
        <w:autoSpaceDE w:val="0"/>
        <w:autoSpaceDN w:val="0"/>
        <w:adjustRightInd w:val="0"/>
        <w:spacing w:after="40"/>
        <w:rPr>
          <w:rFonts w:ascii="Calibri" w:hAnsi="Calibri" w:cs="Calibri"/>
          <w:kern w:val="0"/>
          <w:sz w:val="22"/>
          <w:szCs w:val="22"/>
          <w:u w:val="single"/>
          <w:lang w:val="en-GB"/>
        </w:rPr>
      </w:pPr>
      <w:r w:rsidRPr="001169A6">
        <w:rPr>
          <w:rFonts w:ascii="Calibri" w:hAnsi="Calibri" w:cs="Calibri"/>
          <w:kern w:val="0"/>
          <w:sz w:val="22"/>
          <w:szCs w:val="22"/>
          <w:u w:val="single"/>
          <w:lang w:val="en-GB"/>
        </w:rPr>
        <w:t>Our philosophy:</w:t>
      </w:r>
    </w:p>
    <w:p w14:paraId="2C65ABC7" w14:textId="77777777" w:rsidR="001169A6" w:rsidRPr="00597DE7" w:rsidRDefault="001169A6" w:rsidP="001169A6">
      <w:pPr>
        <w:autoSpaceDE w:val="0"/>
        <w:autoSpaceDN w:val="0"/>
        <w:adjustRightInd w:val="0"/>
        <w:rPr>
          <w:rFonts w:ascii="Bradley Hand" w:hAnsi="Bradley Hand" w:cs="Calibri"/>
          <w:kern w:val="0"/>
          <w:lang w:val="en-GB"/>
        </w:rPr>
      </w:pPr>
      <w:r w:rsidRPr="00597DE7">
        <w:rPr>
          <w:rFonts w:ascii="Bradley Hand" w:hAnsi="Bradley Hand" w:cs="Calibri"/>
          <w:kern w:val="0"/>
          <w:lang w:val="en-GB"/>
        </w:rPr>
        <w:t xml:space="preserve">"Our true belief is that if we are to domesticate and captive feed an animal, we have an over-arching moral and ethical obligation to provide the very best food, so the animal can be the best example of </w:t>
      </w:r>
      <w:proofErr w:type="gramStart"/>
      <w:r w:rsidRPr="00597DE7">
        <w:rPr>
          <w:rFonts w:ascii="Bradley Hand" w:hAnsi="Bradley Hand" w:cs="Calibri"/>
          <w:kern w:val="0"/>
          <w:lang w:val="en-GB"/>
        </w:rPr>
        <w:t>itself, and</w:t>
      </w:r>
      <w:proofErr w:type="gramEnd"/>
      <w:r w:rsidRPr="00597DE7">
        <w:rPr>
          <w:rFonts w:ascii="Bradley Hand" w:hAnsi="Bradley Hand" w:cs="Calibri"/>
          <w:kern w:val="0"/>
          <w:lang w:val="en-GB"/>
        </w:rPr>
        <w:t xml:space="preserve"> enjoy the best possible quality of life We will only ever deliver to you the very, very best".</w:t>
      </w:r>
    </w:p>
    <w:p w14:paraId="537BBF5F" w14:textId="77777777" w:rsidR="001169A6" w:rsidRP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2"/>
          <w:szCs w:val="22"/>
          <w:lang w:val="en-GB"/>
        </w:rPr>
      </w:pPr>
    </w:p>
    <w:p w14:paraId="4D697454" w14:textId="77777777" w:rsidR="001169A6" w:rsidRP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2"/>
          <w:szCs w:val="22"/>
          <w:lang w:val="en-GB"/>
        </w:rPr>
      </w:pPr>
    </w:p>
    <w:p w14:paraId="61A0AC08" w14:textId="77777777" w:rsidR="001169A6" w:rsidRPr="001169A6" w:rsidRDefault="001169A6" w:rsidP="001169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 w:rsidRPr="001169A6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Healthier outcomes</w:t>
      </w:r>
    </w:p>
    <w:p w14:paraId="6BF48FDC" w14:textId="77777777" w:rsid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  <w:r w:rsidRPr="001169A6">
        <w:rPr>
          <w:rFonts w:ascii="Calibri" w:hAnsi="Calibri" w:cs="Calibri"/>
          <w:kern w:val="0"/>
          <w:sz w:val="22"/>
          <w:szCs w:val="22"/>
          <w:lang w:val="en-GB"/>
        </w:rPr>
        <w:t>A truly balanced blend of essential nutrients from quality ingredients allows the body to balance naturally, often producing amazing results for sufferers of allergies, intolerances, sensitivities or ill thrift.</w:t>
      </w:r>
    </w:p>
    <w:p w14:paraId="5FED13EB" w14:textId="77777777" w:rsidR="001169A6" w:rsidRP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203FECC6" w14:textId="77777777" w:rsidR="001169A6" w:rsidRPr="001169A6" w:rsidRDefault="001169A6" w:rsidP="001169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 w:rsidRPr="001169A6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Balanced Nutrients</w:t>
      </w:r>
    </w:p>
    <w:p w14:paraId="4F6B3987" w14:textId="77777777" w:rsidR="001169A6" w:rsidRDefault="001169A6" w:rsidP="001169A6">
      <w:pPr>
        <w:autoSpaceDE w:val="0"/>
        <w:autoSpaceDN w:val="0"/>
        <w:adjustRightInd w:val="0"/>
        <w:spacing w:after="40"/>
        <w:rPr>
          <w:rFonts w:ascii="Calibri" w:hAnsi="Calibri" w:cs="Calibri"/>
          <w:kern w:val="0"/>
          <w:sz w:val="22"/>
          <w:szCs w:val="22"/>
          <w:lang w:val="en-GB"/>
        </w:rPr>
      </w:pPr>
      <w:r w:rsidRPr="001169A6">
        <w:rPr>
          <w:rFonts w:ascii="Calibri" w:hAnsi="Calibri" w:cs="Calibri"/>
          <w:kern w:val="0"/>
          <w:sz w:val="22"/>
          <w:szCs w:val="22"/>
          <w:lang w:val="en-GB"/>
        </w:rPr>
        <w:t>This perfect balance of nutrients eliminates metabolic stress, and so improves the health, disease resistance and longevity of your special companion.</w:t>
      </w:r>
    </w:p>
    <w:p w14:paraId="272A1407" w14:textId="77777777" w:rsidR="001169A6" w:rsidRPr="001169A6" w:rsidRDefault="001169A6" w:rsidP="001169A6">
      <w:pPr>
        <w:autoSpaceDE w:val="0"/>
        <w:autoSpaceDN w:val="0"/>
        <w:adjustRightInd w:val="0"/>
        <w:spacing w:after="40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5F8AC276" w14:textId="77777777" w:rsidR="001169A6" w:rsidRPr="001169A6" w:rsidRDefault="001169A6" w:rsidP="001169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 w:rsidRPr="001169A6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Quality &amp; sympathetic ingredients</w:t>
      </w:r>
    </w:p>
    <w:p w14:paraId="69532193" w14:textId="77777777" w:rsid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  <w:r w:rsidRPr="001169A6">
        <w:rPr>
          <w:rFonts w:ascii="Calibri" w:hAnsi="Calibri" w:cs="Calibri"/>
          <w:kern w:val="0"/>
          <w:sz w:val="22"/>
          <w:szCs w:val="22"/>
          <w:lang w:val="en-GB"/>
        </w:rPr>
        <w:t>Whole food ingredients that are natural food sources for your pet are used exclusively in the loving preparation of this food.</w:t>
      </w:r>
    </w:p>
    <w:p w14:paraId="3898EBA0" w14:textId="77777777" w:rsidR="001169A6" w:rsidRP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353BF625" w14:textId="77777777" w:rsidR="001169A6" w:rsidRPr="001169A6" w:rsidRDefault="001169A6" w:rsidP="001169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 w:rsidRPr="001169A6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Exacting science</w:t>
      </w:r>
    </w:p>
    <w:p w14:paraId="585EB8F0" w14:textId="77777777" w:rsid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  <w:r w:rsidRPr="001169A6">
        <w:rPr>
          <w:rFonts w:ascii="Calibri" w:hAnsi="Calibri" w:cs="Calibri"/>
          <w:kern w:val="0"/>
          <w:sz w:val="22"/>
          <w:szCs w:val="22"/>
          <w:lang w:val="en-GB"/>
        </w:rPr>
        <w:t>Over 40 years of continuous research and development in the science of perfecting food nutrient ratios to match nutrient use in the body.</w:t>
      </w:r>
    </w:p>
    <w:p w14:paraId="1699E041" w14:textId="77777777" w:rsidR="001169A6" w:rsidRP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44E9C4AD" w14:textId="77777777" w:rsidR="001169A6" w:rsidRPr="001169A6" w:rsidRDefault="001169A6" w:rsidP="001169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 w:rsidRPr="001169A6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Superior bioavailability</w:t>
      </w:r>
    </w:p>
    <w:p w14:paraId="572AF37E" w14:textId="77777777" w:rsid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  <w:r w:rsidRPr="001169A6">
        <w:rPr>
          <w:rFonts w:ascii="Calibri" w:hAnsi="Calibri" w:cs="Calibri"/>
          <w:kern w:val="0"/>
          <w:sz w:val="22"/>
          <w:szCs w:val="22"/>
          <w:lang w:val="en-GB"/>
        </w:rPr>
        <w:t>Food that delivers precise essential nutrients in the correct ratios allows more of the food value to be used in the body with less passed as waste.</w:t>
      </w:r>
    </w:p>
    <w:p w14:paraId="41C09EEC" w14:textId="77777777" w:rsidR="001169A6" w:rsidRPr="001169A6" w:rsidRDefault="001169A6" w:rsidP="001169A6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25CC1007" w14:textId="77777777" w:rsidR="001169A6" w:rsidRPr="001169A6" w:rsidRDefault="001169A6" w:rsidP="001169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</w:pPr>
      <w:r w:rsidRPr="001169A6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Ethical recipes</w:t>
      </w:r>
    </w:p>
    <w:p w14:paraId="16A696F6" w14:textId="208F9B8F" w:rsidR="001169A6" w:rsidRPr="001169A6" w:rsidRDefault="001169A6" w:rsidP="001169A6">
      <w:pPr>
        <w:rPr>
          <w:rFonts w:ascii="Calibri" w:hAnsi="Calibri" w:cs="Calibri"/>
          <w:sz w:val="22"/>
          <w:szCs w:val="22"/>
        </w:rPr>
      </w:pPr>
      <w:r w:rsidRPr="001169A6">
        <w:rPr>
          <w:rFonts w:ascii="Calibri" w:hAnsi="Calibri" w:cs="Calibri"/>
          <w:kern w:val="0"/>
          <w:sz w:val="22"/>
          <w:szCs w:val="22"/>
          <w:lang w:val="en-GB"/>
        </w:rPr>
        <w:t>When fed appropriately, sympathetic natural ingredients plus exacting science ethically delivers correct outcomes specific to the animal’s life stage.</w:t>
      </w:r>
    </w:p>
    <w:sectPr w:rsidR="001169A6" w:rsidRPr="00116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B7DC2"/>
    <w:multiLevelType w:val="hybridMultilevel"/>
    <w:tmpl w:val="3924A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A6"/>
    <w:rsid w:val="001169A6"/>
    <w:rsid w:val="00260AD7"/>
    <w:rsid w:val="00597DE7"/>
    <w:rsid w:val="0084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DB4A4"/>
  <w15:chartTrackingRefBased/>
  <w15:docId w15:val="{21AC27C9-DDA8-ED4C-9EDE-7D1FF8A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Wiadrowski</dc:creator>
  <cp:keywords/>
  <dc:description/>
  <cp:lastModifiedBy>Krystal Freeman</cp:lastModifiedBy>
  <cp:revision>2</cp:revision>
  <cp:lastPrinted>2023-08-11T01:06:00Z</cp:lastPrinted>
  <dcterms:created xsi:type="dcterms:W3CDTF">2023-08-11T01:03:00Z</dcterms:created>
  <dcterms:modified xsi:type="dcterms:W3CDTF">2024-07-30T02:13:00Z</dcterms:modified>
</cp:coreProperties>
</file>